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E33" w:rsidRDefault="00700A80" w:rsidP="00700A80">
      <w:pPr>
        <w:tabs>
          <w:tab w:val="left" w:pos="393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  </w:t>
      </w:r>
      <w:r w:rsidR="00C77CE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Витяг з п</w:t>
      </w:r>
      <w:r w:rsidRPr="00700A8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ротокол</w:t>
      </w:r>
      <w:r w:rsidR="00C77CE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</w:t>
      </w:r>
      <w:r w:rsidR="00E17A2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№5</w:t>
      </w:r>
    </w:p>
    <w:p w:rsidR="007B65A5" w:rsidRPr="007B65A5" w:rsidRDefault="00E17A25" w:rsidP="007B65A5">
      <w:pPr>
        <w:spacing w:after="0"/>
        <w:rPr>
          <w:rFonts w:ascii="Times New Roman" w:eastAsiaTheme="minorHAnsi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педагогічної ради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Стрийської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гімназії №4</w:t>
      </w:r>
    </w:p>
    <w:p w:rsidR="00E17A25" w:rsidRDefault="00E17A25" w:rsidP="00795CBF">
      <w:pPr>
        <w:tabs>
          <w:tab w:val="left" w:pos="393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700A80" w:rsidRDefault="00795CBF" w:rsidP="00795CBF">
      <w:pPr>
        <w:tabs>
          <w:tab w:val="left" w:pos="393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2</w:t>
      </w:r>
      <w:r w:rsidR="00700A80" w:rsidRPr="00700A8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.06.202</w:t>
      </w:r>
      <w:r w:rsidR="00E17A2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5</w:t>
      </w:r>
      <w:r w:rsidR="00700A80" w:rsidRPr="00700A8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р.</w:t>
      </w:r>
      <w:r w:rsidR="00700A8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</w:t>
      </w:r>
      <w:proofErr w:type="spellStart"/>
      <w:r w:rsidR="00700A8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м.Стрий</w:t>
      </w:r>
      <w:proofErr w:type="spellEnd"/>
    </w:p>
    <w:p w:rsidR="00700A80" w:rsidRDefault="00700A80" w:rsidP="00700A80">
      <w:pPr>
        <w:tabs>
          <w:tab w:val="left" w:pos="70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700A80" w:rsidRDefault="00700A80" w:rsidP="00700A80">
      <w:pPr>
        <w:tabs>
          <w:tab w:val="left" w:pos="70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00A8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Присутні: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795CBF" w:rsidRPr="00795CB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</w:t>
      </w:r>
      <w:r w:rsidR="00E17A2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8</w:t>
      </w:r>
      <w:r w:rsidR="006A0A43" w:rsidRPr="006A0A4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6A0A43" w:rsidRPr="006A0A4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чол</w:t>
      </w:r>
      <w:proofErr w:type="spellEnd"/>
      <w:r w:rsidR="006A0A43" w:rsidRPr="006A0A4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</w:p>
    <w:p w:rsidR="00E17A25" w:rsidRDefault="00E17A25" w:rsidP="00700A80">
      <w:pPr>
        <w:tabs>
          <w:tab w:val="left" w:pos="70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17A25" w:rsidRPr="00E17A25" w:rsidRDefault="00E17A25" w:rsidP="00E17A25">
      <w:pPr>
        <w:tabs>
          <w:tab w:val="left" w:pos="7005"/>
        </w:tabs>
        <w:spacing w:after="0" w:line="240" w:lineRule="auto"/>
        <w:rPr>
          <w:rFonts w:ascii="Times New Roman" w:eastAsiaTheme="minorHAnsi" w:hAnsi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  </w:t>
      </w:r>
      <w:r w:rsidRPr="00E17A25">
        <w:rPr>
          <w:rFonts w:ascii="Times New Roman" w:eastAsia="Times New Roman" w:hAnsi="Times New Roman"/>
          <w:sz w:val="28"/>
          <w:szCs w:val="28"/>
          <w:lang w:val="uk-UA" w:eastAsia="ru-RU"/>
        </w:rPr>
        <w:t>Мельник Р.В., заступника директора гімназії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НВР, яка ознайомила педагогічний колектив та працівників гімназії зі з</w:t>
      </w:r>
      <w:r w:rsidRPr="00E17A25">
        <w:rPr>
          <w:rFonts w:ascii="Times New Roman" w:eastAsiaTheme="minorHAnsi" w:hAnsi="Times New Roman"/>
          <w:bCs/>
          <w:color w:val="000000" w:themeColor="text1"/>
          <w:sz w:val="28"/>
          <w:szCs w:val="28"/>
          <w:lang w:val="uk-UA"/>
        </w:rPr>
        <w:t>віт</w:t>
      </w:r>
      <w:r>
        <w:rPr>
          <w:rFonts w:ascii="Times New Roman" w:eastAsiaTheme="minorHAnsi" w:hAnsi="Times New Roman"/>
          <w:bCs/>
          <w:color w:val="000000" w:themeColor="text1"/>
          <w:sz w:val="28"/>
          <w:szCs w:val="28"/>
          <w:lang w:val="uk-UA"/>
        </w:rPr>
        <w:t xml:space="preserve">ом </w:t>
      </w:r>
      <w:r w:rsidRPr="00E17A25">
        <w:rPr>
          <w:rFonts w:ascii="Times New Roman" w:eastAsiaTheme="minorHAnsi" w:hAnsi="Times New Roman"/>
          <w:bCs/>
          <w:color w:val="000000" w:themeColor="text1"/>
          <w:sz w:val="28"/>
          <w:szCs w:val="28"/>
          <w:lang w:val="uk-UA"/>
        </w:rPr>
        <w:t>про результати моніторингового дослідження</w:t>
      </w:r>
      <w:r>
        <w:rPr>
          <w:rFonts w:ascii="Times New Roman" w:eastAsiaTheme="minorHAnsi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E17A25">
        <w:rPr>
          <w:rFonts w:ascii="Times New Roman" w:eastAsiaTheme="minorHAnsi" w:hAnsi="Times New Roman"/>
          <w:bCs/>
          <w:color w:val="000000" w:themeColor="text1"/>
          <w:sz w:val="28"/>
          <w:szCs w:val="28"/>
          <w:lang w:val="uk-UA"/>
        </w:rPr>
        <w:t>якості освітнього середовища,</w:t>
      </w:r>
      <w:r>
        <w:rPr>
          <w:rFonts w:ascii="Times New Roman" w:eastAsiaTheme="minorHAnsi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E17A25">
        <w:rPr>
          <w:rFonts w:ascii="Times New Roman" w:eastAsiaTheme="minorHAnsi" w:hAnsi="Times New Roman"/>
          <w:bCs/>
          <w:color w:val="000000" w:themeColor="text1"/>
          <w:sz w:val="28"/>
          <w:szCs w:val="28"/>
          <w:lang w:val="uk-UA"/>
        </w:rPr>
        <w:t>показників якості виховного простору</w:t>
      </w:r>
      <w:r>
        <w:rPr>
          <w:rFonts w:ascii="Times New Roman" w:eastAsiaTheme="minorHAnsi" w:hAnsi="Times New Roman"/>
          <w:bCs/>
          <w:color w:val="000000" w:themeColor="text1"/>
          <w:sz w:val="28"/>
          <w:szCs w:val="28"/>
          <w:lang w:val="uk-UA"/>
        </w:rPr>
        <w:t>.</w:t>
      </w:r>
    </w:p>
    <w:p w:rsidR="00F7145E" w:rsidRPr="00E17A25" w:rsidRDefault="000B17A5" w:rsidP="007413F2">
      <w:pPr>
        <w:tabs>
          <w:tab w:val="left" w:pos="7005"/>
        </w:tabs>
        <w:spacing w:after="0" w:line="240" w:lineRule="auto"/>
        <w:rPr>
          <w:rFonts w:ascii="Times New Roman" w:eastAsiaTheme="minorHAnsi" w:hAnsi="Times New Roman"/>
          <w:bCs/>
          <w:color w:val="000000" w:themeColor="text1"/>
          <w:sz w:val="28"/>
          <w:szCs w:val="28"/>
          <w:lang w:val="uk-UA"/>
        </w:rPr>
      </w:pPr>
      <w:r w:rsidRPr="000B17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Ухвалили: </w:t>
      </w:r>
      <w:r w:rsidR="007413F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="007413F2" w:rsidRPr="007413F2">
        <w:rPr>
          <w:rFonts w:ascii="Times New Roman" w:eastAsia="Times New Roman" w:hAnsi="Times New Roman"/>
          <w:sz w:val="28"/>
          <w:szCs w:val="28"/>
          <w:lang w:val="uk-UA" w:eastAsia="ru-RU"/>
        </w:rPr>
        <w:t>На основі</w:t>
      </w:r>
      <w:r w:rsidR="007413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заслуханого звіту</w:t>
      </w:r>
      <w:r w:rsidR="007413F2" w:rsidRPr="007413F2">
        <w:rPr>
          <w:rFonts w:ascii="Times New Roman" w:eastAsiaTheme="minorHAnsi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7413F2" w:rsidRPr="00E17A25">
        <w:rPr>
          <w:rFonts w:ascii="Times New Roman" w:eastAsiaTheme="minorHAnsi" w:hAnsi="Times New Roman"/>
          <w:bCs/>
          <w:color w:val="000000" w:themeColor="text1"/>
          <w:sz w:val="28"/>
          <w:szCs w:val="28"/>
          <w:lang w:val="uk-UA"/>
        </w:rPr>
        <w:t>про результати моніторингового дослідження</w:t>
      </w:r>
      <w:r w:rsidR="007413F2">
        <w:rPr>
          <w:rFonts w:ascii="Times New Roman" w:eastAsiaTheme="minorHAnsi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7413F2" w:rsidRPr="00E17A25">
        <w:rPr>
          <w:rFonts w:ascii="Times New Roman" w:eastAsiaTheme="minorHAnsi" w:hAnsi="Times New Roman"/>
          <w:bCs/>
          <w:color w:val="000000" w:themeColor="text1"/>
          <w:sz w:val="28"/>
          <w:szCs w:val="28"/>
          <w:lang w:val="uk-UA"/>
        </w:rPr>
        <w:t>якості освітнього середовища,</w:t>
      </w:r>
      <w:r w:rsidR="007413F2">
        <w:rPr>
          <w:rFonts w:ascii="Times New Roman" w:eastAsiaTheme="minorHAnsi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7413F2" w:rsidRPr="00E17A25">
        <w:rPr>
          <w:rFonts w:ascii="Times New Roman" w:eastAsiaTheme="minorHAnsi" w:hAnsi="Times New Roman"/>
          <w:bCs/>
          <w:color w:val="000000" w:themeColor="text1"/>
          <w:sz w:val="28"/>
          <w:szCs w:val="28"/>
          <w:lang w:val="uk-UA"/>
        </w:rPr>
        <w:t>показників якості виховного простору</w:t>
      </w:r>
      <w:r w:rsidR="007413F2">
        <w:rPr>
          <w:rFonts w:ascii="Times New Roman" w:eastAsiaTheme="minorHAnsi" w:hAnsi="Times New Roman"/>
          <w:bCs/>
          <w:color w:val="000000" w:themeColor="text1"/>
          <w:sz w:val="28"/>
          <w:szCs w:val="28"/>
          <w:lang w:val="uk-UA"/>
        </w:rPr>
        <w:t xml:space="preserve"> прийняті </w:t>
      </w:r>
      <w:r w:rsidR="00F7145E">
        <w:rPr>
          <w:rFonts w:ascii="Times New Roman" w:eastAsiaTheme="minorHAnsi" w:hAnsi="Times New Roman"/>
          <w:bCs/>
          <w:color w:val="000000" w:themeColor="text1"/>
          <w:sz w:val="28"/>
          <w:szCs w:val="28"/>
          <w:lang w:val="uk-UA"/>
        </w:rPr>
        <w:t>такі</w:t>
      </w:r>
    </w:p>
    <w:p w:rsidR="00F7145E" w:rsidRPr="00F7145E" w:rsidRDefault="00F7145E" w:rsidP="00F7145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uk-UA"/>
        </w:rPr>
        <w:t>Р</w:t>
      </w:r>
      <w:r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uk-UA"/>
        </w:rPr>
        <w:t>ІШЕННЯ</w:t>
      </w:r>
    </w:p>
    <w:p w:rsidR="00F7145E" w:rsidRPr="00F7145E" w:rsidRDefault="00F7145E" w:rsidP="00F7145E">
      <w:pPr>
        <w:spacing w:after="0" w:line="240" w:lineRule="auto"/>
        <w:contextualSpacing/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uk-UA"/>
        </w:rPr>
        <w:t xml:space="preserve">Для управління освіти </w:t>
      </w:r>
      <w:proofErr w:type="spellStart"/>
      <w:r w:rsidRPr="00F7145E"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uk-UA"/>
        </w:rPr>
        <w:t>Стрийської</w:t>
      </w:r>
      <w:proofErr w:type="spellEnd"/>
      <w:r w:rsidRPr="00F7145E"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uk-UA"/>
        </w:rPr>
        <w:t xml:space="preserve"> міської ради</w:t>
      </w:r>
    </w:p>
    <w:p w:rsidR="00F7145E" w:rsidRPr="00F7145E" w:rsidRDefault="00F7145E" w:rsidP="00F7145E">
      <w:pPr>
        <w:spacing w:after="0" w:line="240" w:lineRule="auto"/>
        <w:contextualSpacing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 xml:space="preserve">З метою покращення умов освітнього простору в гімназії просимо передбачити на 2025-2026 </w:t>
      </w:r>
      <w:proofErr w:type="spellStart"/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н.р</w:t>
      </w:r>
      <w:proofErr w:type="spellEnd"/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.:</w:t>
      </w:r>
    </w:p>
    <w:p w:rsidR="00F7145E" w:rsidRPr="00F7145E" w:rsidRDefault="00F7145E" w:rsidP="00C758FB">
      <w:pPr>
        <w:numPr>
          <w:ilvl w:val="0"/>
          <w:numId w:val="6"/>
        </w:numPr>
        <w:spacing w:after="0" w:line="240" w:lineRule="auto"/>
        <w:ind w:hanging="294"/>
        <w:contextualSpacing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 xml:space="preserve">Капітальний ремонт харчоблоку їдальні школи та придбання </w:t>
      </w:r>
      <w:proofErr w:type="spellStart"/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пароконвектомату</w:t>
      </w:r>
      <w:proofErr w:type="spellEnd"/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 xml:space="preserve"> для харчоблоку</w:t>
      </w:r>
    </w:p>
    <w:p w:rsidR="00F7145E" w:rsidRPr="00F7145E" w:rsidRDefault="00F7145E" w:rsidP="00F7145E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Капітальний ремонт майстерні по-дереву;</w:t>
      </w:r>
    </w:p>
    <w:p w:rsidR="00F7145E" w:rsidRPr="00F7145E" w:rsidRDefault="00F7145E" w:rsidP="00F7145E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Капітальний ремонт шкільного кабінету праці;</w:t>
      </w:r>
    </w:p>
    <w:p w:rsidR="00F7145E" w:rsidRPr="00F7145E" w:rsidRDefault="00F7145E" w:rsidP="00F7145E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Придбання нового комплекту парт для учнів 5-х класів;</w:t>
      </w:r>
    </w:p>
    <w:p w:rsidR="00F7145E" w:rsidRPr="00F7145E" w:rsidRDefault="00F7145E" w:rsidP="00BC25ED">
      <w:pPr>
        <w:numPr>
          <w:ilvl w:val="0"/>
          <w:numId w:val="6"/>
        </w:numPr>
        <w:spacing w:after="0" w:line="240" w:lineRule="auto"/>
        <w:ind w:left="426" w:firstLine="0"/>
        <w:contextualSpacing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Кошти на нагородження учнів грошовими преміями за високі результати в олімпіадах, конкурсах, змаганнях;</w:t>
      </w:r>
    </w:p>
    <w:p w:rsidR="00F7145E" w:rsidRPr="00F7145E" w:rsidRDefault="00F7145E" w:rsidP="00F7145E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Кошти на преміювання учителів за високі показники в роботі.</w:t>
      </w:r>
    </w:p>
    <w:p w:rsidR="00F7145E" w:rsidRPr="00F7145E" w:rsidRDefault="00F7145E" w:rsidP="00F7145E">
      <w:pPr>
        <w:spacing w:after="0" w:line="240" w:lineRule="auto"/>
        <w:contextualSpacing/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uk-UA"/>
        </w:rPr>
        <w:t>Дирекції гімназії:</w:t>
      </w:r>
    </w:p>
    <w:p w:rsidR="00F7145E" w:rsidRPr="00F7145E" w:rsidRDefault="00F7145E" w:rsidP="00BC25ED">
      <w:pPr>
        <w:numPr>
          <w:ilvl w:val="0"/>
          <w:numId w:val="3"/>
        </w:numPr>
        <w:spacing w:after="0" w:line="240" w:lineRule="auto"/>
        <w:ind w:hanging="294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Організувати презентацію шкільній й батьківській спільноті та громадськості результатів проведеного 2025 року дослідження якості виховного простору та забезпечити їх обговорення.</w:t>
      </w:r>
    </w:p>
    <w:p w:rsidR="00F7145E" w:rsidRPr="00F7145E" w:rsidRDefault="00F7145E" w:rsidP="00F7145E">
      <w:pPr>
        <w:spacing w:after="0" w:line="240" w:lineRule="auto"/>
        <w:ind w:left="720"/>
        <w:contextualSpacing/>
        <w:jc w:val="right"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Червень 2025р.</w:t>
      </w:r>
    </w:p>
    <w:p w:rsidR="00F7145E" w:rsidRPr="00F7145E" w:rsidRDefault="00F7145E" w:rsidP="00BC25ED">
      <w:pPr>
        <w:numPr>
          <w:ilvl w:val="0"/>
          <w:numId w:val="3"/>
        </w:numPr>
        <w:spacing w:after="0" w:line="240" w:lineRule="auto"/>
        <w:ind w:hanging="294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Провести дебати за участі вчителів, учнів та батьків щодо дотримання у школі норм Конвенції про права дитини та шкільного Статуту, інших документів, що регламентують відносини між учасниками освітнього процесу, академічні свободи педагогічних працівників.</w:t>
      </w:r>
    </w:p>
    <w:p w:rsidR="00F7145E" w:rsidRPr="00F7145E" w:rsidRDefault="00F7145E" w:rsidP="00F7145E">
      <w:pPr>
        <w:spacing w:after="0" w:line="240" w:lineRule="auto"/>
        <w:ind w:left="720"/>
        <w:contextualSpacing/>
        <w:jc w:val="right"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Вересень 2025р.</w:t>
      </w:r>
    </w:p>
    <w:p w:rsidR="00F7145E" w:rsidRPr="00F7145E" w:rsidRDefault="00F7145E" w:rsidP="00F7145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На підставі результатів цього дослідження визначити актуальні для шкільної спільноти проблеми організації виховного простору гімназії та публічно обговорити шляхи подолання виявлених проблем.</w:t>
      </w:r>
    </w:p>
    <w:p w:rsidR="00F7145E" w:rsidRPr="00F7145E" w:rsidRDefault="00F7145E" w:rsidP="00F7145E">
      <w:pPr>
        <w:spacing w:after="0" w:line="240" w:lineRule="auto"/>
        <w:ind w:left="720"/>
        <w:contextualSpacing/>
        <w:jc w:val="right"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Червень 2025р.</w:t>
      </w:r>
    </w:p>
    <w:p w:rsidR="00F7145E" w:rsidRPr="00F7145E" w:rsidRDefault="00F7145E" w:rsidP="00F7145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Забезпечити демократичність процедур укладення документів, що регламентують організацію виховання учнів, при потребі організувати вивчення методики укладення виховних програм.</w:t>
      </w:r>
    </w:p>
    <w:p w:rsidR="00F7145E" w:rsidRPr="00F7145E" w:rsidRDefault="00F7145E" w:rsidP="00F7145E">
      <w:pPr>
        <w:spacing w:after="0" w:line="240" w:lineRule="auto"/>
        <w:ind w:left="720"/>
        <w:contextualSpacing/>
        <w:jc w:val="right"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 xml:space="preserve">Протягом 2025-2026 </w:t>
      </w:r>
      <w:proofErr w:type="spellStart"/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н.р</w:t>
      </w:r>
      <w:proofErr w:type="spellEnd"/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.</w:t>
      </w:r>
    </w:p>
    <w:p w:rsidR="00F7145E" w:rsidRPr="00F7145E" w:rsidRDefault="00F7145E" w:rsidP="00F7145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lastRenderedPageBreak/>
        <w:t>Не допускати порушення демократичних принципів формування органів громадського самоврядування школи, налагодити навчання новообраних членів цих органів.</w:t>
      </w:r>
    </w:p>
    <w:p w:rsidR="00F7145E" w:rsidRPr="00F7145E" w:rsidRDefault="00F7145E" w:rsidP="00F7145E">
      <w:pPr>
        <w:spacing w:after="0" w:line="240" w:lineRule="auto"/>
        <w:ind w:left="720"/>
        <w:contextualSpacing/>
        <w:jc w:val="right"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 xml:space="preserve">Протягом 2025-2026 </w:t>
      </w:r>
      <w:proofErr w:type="spellStart"/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н.р</w:t>
      </w:r>
      <w:proofErr w:type="spellEnd"/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.</w:t>
      </w:r>
    </w:p>
    <w:p w:rsidR="00F7145E" w:rsidRPr="00F7145E" w:rsidRDefault="00F7145E" w:rsidP="00F7145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Забезпечити інформаційну відкритість гімназії як інституції, створити умови для роботи шкільних засобів інформації.</w:t>
      </w:r>
    </w:p>
    <w:p w:rsidR="00F7145E" w:rsidRPr="00F7145E" w:rsidRDefault="00F7145E" w:rsidP="00F7145E">
      <w:pPr>
        <w:spacing w:after="0" w:line="240" w:lineRule="auto"/>
        <w:ind w:left="720"/>
        <w:contextualSpacing/>
        <w:jc w:val="right"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 xml:space="preserve">Протягом 2025-2026 </w:t>
      </w:r>
      <w:proofErr w:type="spellStart"/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н.р</w:t>
      </w:r>
      <w:proofErr w:type="spellEnd"/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.</w:t>
      </w:r>
    </w:p>
    <w:p w:rsidR="00F7145E" w:rsidRPr="00F7145E" w:rsidRDefault="00F7145E" w:rsidP="00F7145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Систематично інформувати учасників освітнього процесу про співпрацю школи з громадськими організаціями. Підтримати розгортання у школі волонтерського руху.</w:t>
      </w:r>
    </w:p>
    <w:p w:rsidR="00F7145E" w:rsidRPr="00F7145E" w:rsidRDefault="00F7145E" w:rsidP="00F7145E">
      <w:pPr>
        <w:spacing w:after="0" w:line="240" w:lineRule="auto"/>
        <w:ind w:left="720"/>
        <w:contextualSpacing/>
        <w:jc w:val="right"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 xml:space="preserve">Протягом 2025-2026 </w:t>
      </w:r>
      <w:proofErr w:type="spellStart"/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н.р</w:t>
      </w:r>
      <w:proofErr w:type="spellEnd"/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.</w:t>
      </w:r>
    </w:p>
    <w:p w:rsidR="00F7145E" w:rsidRPr="00F7145E" w:rsidRDefault="00F7145E" w:rsidP="00F7145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 xml:space="preserve">З урахуванням результатів цього дослідження встановити потреби та спланувати підвищення кваліфікації педагогічних працівників школи як </w:t>
      </w:r>
      <w:proofErr w:type="spellStart"/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виховників</w:t>
      </w:r>
      <w:proofErr w:type="spellEnd"/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.</w:t>
      </w:r>
    </w:p>
    <w:p w:rsidR="00F7145E" w:rsidRPr="00F7145E" w:rsidRDefault="00F7145E" w:rsidP="00F7145E">
      <w:pPr>
        <w:spacing w:after="0" w:line="240" w:lineRule="auto"/>
        <w:ind w:left="720"/>
        <w:contextualSpacing/>
        <w:jc w:val="right"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 xml:space="preserve">Червень 2025р. </w:t>
      </w:r>
    </w:p>
    <w:p w:rsidR="00F7145E" w:rsidRPr="00F7145E" w:rsidRDefault="00F7145E" w:rsidP="00F7145E">
      <w:pPr>
        <w:spacing w:after="0" w:line="240" w:lineRule="auto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uk-UA"/>
        </w:rPr>
        <w:t>Заступнику директора з виховної роботи:</w:t>
      </w:r>
    </w:p>
    <w:p w:rsidR="00F7145E" w:rsidRPr="00F7145E" w:rsidRDefault="00F7145E" w:rsidP="00F7145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Виявити, скориставшись результатами цього дослідження та публічного обговорення попередньо названих проблем, шкідливі для виховання сучасних українців звички та норми життя шкільної спільноти і відмовитись від них.</w:t>
      </w:r>
    </w:p>
    <w:p w:rsidR="00F7145E" w:rsidRPr="00F7145E" w:rsidRDefault="00F7145E" w:rsidP="00F7145E">
      <w:pPr>
        <w:spacing w:after="0" w:line="240" w:lineRule="auto"/>
        <w:ind w:left="720"/>
        <w:contextualSpacing/>
        <w:jc w:val="right"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Червень 2025р.</w:t>
      </w:r>
    </w:p>
    <w:p w:rsidR="00F7145E" w:rsidRPr="00F7145E" w:rsidRDefault="00F7145E" w:rsidP="00F7145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 xml:space="preserve">Обговорити та узгодити між педагогами та батьками пріоритетні цілі та завдання виховання, засновані на принципах безпеки, доцільності, довіри, </w:t>
      </w:r>
      <w:proofErr w:type="spellStart"/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віковідповідності</w:t>
      </w:r>
      <w:proofErr w:type="spellEnd"/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 xml:space="preserve"> при впровадженні інформаційних технологій. </w:t>
      </w:r>
    </w:p>
    <w:p w:rsidR="00F7145E" w:rsidRPr="00F7145E" w:rsidRDefault="00F7145E" w:rsidP="00F7145E">
      <w:pPr>
        <w:spacing w:after="0" w:line="240" w:lineRule="auto"/>
        <w:ind w:left="720"/>
        <w:contextualSpacing/>
        <w:jc w:val="right"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Вересень 2025р.</w:t>
      </w:r>
    </w:p>
    <w:p w:rsidR="00F7145E" w:rsidRPr="00F7145E" w:rsidRDefault="00F7145E" w:rsidP="00F7145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 xml:space="preserve">Спланувати виховну роботу, орієнтуючись на кінцевий результат, публічно і прозоро обговорювати проведені виховні заходи. </w:t>
      </w:r>
    </w:p>
    <w:p w:rsidR="00F7145E" w:rsidRPr="00F7145E" w:rsidRDefault="00F7145E" w:rsidP="00F7145E">
      <w:pPr>
        <w:spacing w:after="0" w:line="240" w:lineRule="auto"/>
        <w:ind w:left="720"/>
        <w:contextualSpacing/>
        <w:jc w:val="right"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 xml:space="preserve">Протягом 2025-2026 </w:t>
      </w:r>
      <w:proofErr w:type="spellStart"/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н.р</w:t>
      </w:r>
      <w:proofErr w:type="spellEnd"/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.</w:t>
      </w:r>
    </w:p>
    <w:p w:rsidR="00F7145E" w:rsidRPr="00F7145E" w:rsidRDefault="00F7145E" w:rsidP="00F7145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 xml:space="preserve">Врахувати результати дослідження якості виховного простору гімназії при коригуванні та доповненні шкільної виховної програми на 2025 – 2026 н. р. </w:t>
      </w:r>
    </w:p>
    <w:p w:rsidR="00F7145E" w:rsidRPr="00F7145E" w:rsidRDefault="00F7145E" w:rsidP="00F7145E">
      <w:pPr>
        <w:spacing w:after="0" w:line="240" w:lineRule="auto"/>
        <w:ind w:left="720"/>
        <w:contextualSpacing/>
        <w:jc w:val="right"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Серпень 2025р.</w:t>
      </w:r>
    </w:p>
    <w:p w:rsidR="00F7145E" w:rsidRPr="00F7145E" w:rsidRDefault="00F7145E" w:rsidP="00F7145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 xml:space="preserve">Підтримувати різноманітні ініціативи спілкування між дорослими учасниками освітнього процесу через сайт школи та місцеві ЗМІ. Ініціювати </w:t>
      </w:r>
      <w:proofErr w:type="spellStart"/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самооцінювання</w:t>
      </w:r>
      <w:proofErr w:type="spellEnd"/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 xml:space="preserve"> шкільної виховної програми з урахуванням результатів дослідження якості виховного простору гімназії.</w:t>
      </w:r>
    </w:p>
    <w:p w:rsidR="00F7145E" w:rsidRPr="00F7145E" w:rsidRDefault="00F7145E" w:rsidP="00F7145E">
      <w:pPr>
        <w:spacing w:after="0" w:line="240" w:lineRule="auto"/>
        <w:ind w:left="720"/>
        <w:contextualSpacing/>
        <w:jc w:val="right"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 xml:space="preserve">Протягом 2025-2026 </w:t>
      </w:r>
      <w:proofErr w:type="spellStart"/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н.р</w:t>
      </w:r>
      <w:proofErr w:type="spellEnd"/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.</w:t>
      </w:r>
    </w:p>
    <w:p w:rsidR="00F7145E" w:rsidRPr="00F7145E" w:rsidRDefault="00F7145E" w:rsidP="00F7145E">
      <w:pPr>
        <w:tabs>
          <w:tab w:val="left" w:pos="1289"/>
        </w:tabs>
        <w:spacing w:line="240" w:lineRule="auto"/>
        <w:ind w:firstLine="709"/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uk-UA"/>
        </w:rPr>
        <w:t>Заступнику директора з господарської  роботи:</w:t>
      </w:r>
    </w:p>
    <w:p w:rsidR="00F7145E" w:rsidRPr="00F7145E" w:rsidRDefault="00F7145E" w:rsidP="00F7145E">
      <w:pPr>
        <w:numPr>
          <w:ilvl w:val="0"/>
          <w:numId w:val="5"/>
        </w:numPr>
        <w:tabs>
          <w:tab w:val="left" w:pos="1289"/>
        </w:tabs>
        <w:spacing w:after="160" w:line="240" w:lineRule="auto"/>
        <w:contextualSpacing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Сприяти покращенню умов перебування учнів та вчителів в гімназії.</w:t>
      </w:r>
    </w:p>
    <w:p w:rsidR="00F7145E" w:rsidRPr="00F7145E" w:rsidRDefault="00F7145E" w:rsidP="00F7145E">
      <w:pPr>
        <w:tabs>
          <w:tab w:val="left" w:pos="1289"/>
        </w:tabs>
        <w:spacing w:line="240" w:lineRule="auto"/>
        <w:ind w:left="720"/>
        <w:contextualSpacing/>
        <w:jc w:val="right"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Постійно</w:t>
      </w:r>
    </w:p>
    <w:p w:rsidR="00F7145E" w:rsidRPr="00F7145E" w:rsidRDefault="00F7145E" w:rsidP="00F7145E">
      <w:pPr>
        <w:numPr>
          <w:ilvl w:val="0"/>
          <w:numId w:val="5"/>
        </w:numPr>
        <w:tabs>
          <w:tab w:val="left" w:pos="1289"/>
        </w:tabs>
        <w:spacing w:after="160" w:line="240" w:lineRule="auto"/>
        <w:contextualSpacing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Стежити за якісною роботою системи опалення гімназії, щоб в зимовий період в школі постійно витримувався тепловий режим.</w:t>
      </w:r>
    </w:p>
    <w:p w:rsidR="00F7145E" w:rsidRPr="00F7145E" w:rsidRDefault="00F7145E" w:rsidP="00F7145E">
      <w:pPr>
        <w:tabs>
          <w:tab w:val="left" w:pos="1289"/>
        </w:tabs>
        <w:spacing w:line="240" w:lineRule="auto"/>
        <w:ind w:left="720"/>
        <w:contextualSpacing/>
        <w:jc w:val="right"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Постійно</w:t>
      </w:r>
    </w:p>
    <w:p w:rsidR="00F7145E" w:rsidRPr="00F7145E" w:rsidRDefault="00F7145E" w:rsidP="00F7145E">
      <w:pPr>
        <w:numPr>
          <w:ilvl w:val="0"/>
          <w:numId w:val="5"/>
        </w:numPr>
        <w:tabs>
          <w:tab w:val="left" w:pos="1289"/>
        </w:tabs>
        <w:spacing w:after="160" w:line="240" w:lineRule="auto"/>
        <w:contextualSpacing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Організовувати та стежити за поточним ремонтом і обслуговуванням гімназійних приміщень.</w:t>
      </w:r>
    </w:p>
    <w:p w:rsidR="00F7145E" w:rsidRPr="00F7145E" w:rsidRDefault="00F7145E" w:rsidP="00F7145E">
      <w:pPr>
        <w:tabs>
          <w:tab w:val="left" w:pos="1289"/>
        </w:tabs>
        <w:spacing w:line="240" w:lineRule="auto"/>
        <w:ind w:left="720"/>
        <w:contextualSpacing/>
        <w:jc w:val="right"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Постійно</w:t>
      </w:r>
    </w:p>
    <w:p w:rsidR="00F7145E" w:rsidRPr="00F7145E" w:rsidRDefault="00F7145E" w:rsidP="00F7145E">
      <w:pPr>
        <w:numPr>
          <w:ilvl w:val="0"/>
          <w:numId w:val="5"/>
        </w:numPr>
        <w:tabs>
          <w:tab w:val="left" w:pos="1289"/>
        </w:tabs>
        <w:spacing w:after="160" w:line="240" w:lineRule="auto"/>
        <w:contextualSpacing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lastRenderedPageBreak/>
        <w:t>Забезпечувати пожежну безпеку, охорону праці, техніку безпеки.</w:t>
      </w:r>
    </w:p>
    <w:p w:rsidR="00F7145E" w:rsidRPr="00F7145E" w:rsidRDefault="00F7145E" w:rsidP="00F7145E">
      <w:pPr>
        <w:tabs>
          <w:tab w:val="left" w:pos="1289"/>
        </w:tabs>
        <w:spacing w:line="240" w:lineRule="auto"/>
        <w:ind w:left="720"/>
        <w:contextualSpacing/>
        <w:jc w:val="right"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Постійно</w:t>
      </w:r>
    </w:p>
    <w:p w:rsidR="00F7145E" w:rsidRPr="00F7145E" w:rsidRDefault="00F7145E" w:rsidP="00F7145E">
      <w:pPr>
        <w:tabs>
          <w:tab w:val="left" w:pos="1289"/>
        </w:tabs>
        <w:spacing w:line="240" w:lineRule="auto"/>
        <w:ind w:left="720"/>
        <w:contextualSpacing/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uk-UA"/>
        </w:rPr>
        <w:t>Педагогу-організатору:</w:t>
      </w:r>
    </w:p>
    <w:p w:rsidR="00F7145E" w:rsidRPr="00F7145E" w:rsidRDefault="00F7145E" w:rsidP="00F7145E">
      <w:pPr>
        <w:numPr>
          <w:ilvl w:val="0"/>
          <w:numId w:val="7"/>
        </w:numPr>
        <w:tabs>
          <w:tab w:val="left" w:pos="1289"/>
        </w:tabs>
        <w:spacing w:after="160" w:line="240" w:lineRule="auto"/>
        <w:contextualSpacing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Сприяти розвитку учнівського самоврядування в гімназії.</w:t>
      </w:r>
    </w:p>
    <w:p w:rsidR="00F7145E" w:rsidRPr="00F7145E" w:rsidRDefault="00F7145E" w:rsidP="00F7145E">
      <w:pPr>
        <w:tabs>
          <w:tab w:val="left" w:pos="1289"/>
        </w:tabs>
        <w:spacing w:after="160" w:line="240" w:lineRule="auto"/>
        <w:ind w:left="720"/>
        <w:contextualSpacing/>
        <w:jc w:val="right"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Постійно</w:t>
      </w:r>
    </w:p>
    <w:p w:rsidR="00F7145E" w:rsidRPr="00F7145E" w:rsidRDefault="00F7145E" w:rsidP="00F7145E">
      <w:pPr>
        <w:numPr>
          <w:ilvl w:val="0"/>
          <w:numId w:val="7"/>
        </w:numPr>
        <w:tabs>
          <w:tab w:val="left" w:pos="1289"/>
        </w:tabs>
        <w:spacing w:after="160" w:line="240" w:lineRule="auto"/>
        <w:contextualSpacing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 xml:space="preserve">Забезпечувати активну участь учнівського активу гімназії в організації та реалізації соціально значущих </w:t>
      </w:r>
      <w:proofErr w:type="spellStart"/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проєктів</w:t>
      </w:r>
      <w:proofErr w:type="spellEnd"/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 xml:space="preserve"> –  </w:t>
      </w:r>
      <w:proofErr w:type="spellStart"/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волонтерство</w:t>
      </w:r>
      <w:proofErr w:type="spellEnd"/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, екологічні акції, благодійні заходи.</w:t>
      </w:r>
    </w:p>
    <w:p w:rsidR="00F7145E" w:rsidRPr="00F7145E" w:rsidRDefault="00F7145E" w:rsidP="00F7145E">
      <w:pPr>
        <w:tabs>
          <w:tab w:val="left" w:pos="1289"/>
        </w:tabs>
        <w:spacing w:after="160" w:line="240" w:lineRule="auto"/>
        <w:ind w:left="720"/>
        <w:contextualSpacing/>
        <w:jc w:val="right"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Постійно</w:t>
      </w:r>
    </w:p>
    <w:p w:rsidR="00F7145E" w:rsidRPr="00F7145E" w:rsidRDefault="00F7145E" w:rsidP="00F7145E">
      <w:pPr>
        <w:numPr>
          <w:ilvl w:val="0"/>
          <w:numId w:val="7"/>
        </w:numPr>
        <w:tabs>
          <w:tab w:val="left" w:pos="1289"/>
        </w:tabs>
        <w:spacing w:after="160" w:line="24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Розвивати творчі здібності учнів – проведення конкурсів, фестивалів, майстер-класів.</w:t>
      </w:r>
    </w:p>
    <w:p w:rsidR="00F7145E" w:rsidRPr="00F7145E" w:rsidRDefault="00F7145E" w:rsidP="00F7145E">
      <w:pPr>
        <w:tabs>
          <w:tab w:val="left" w:pos="1289"/>
        </w:tabs>
        <w:spacing w:after="160" w:line="240" w:lineRule="auto"/>
        <w:ind w:left="720"/>
        <w:contextualSpacing/>
        <w:jc w:val="right"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Постійно</w:t>
      </w:r>
    </w:p>
    <w:p w:rsidR="00F7145E" w:rsidRPr="00F7145E" w:rsidRDefault="00F7145E" w:rsidP="00F7145E">
      <w:pPr>
        <w:numPr>
          <w:ilvl w:val="0"/>
          <w:numId w:val="7"/>
        </w:numPr>
        <w:tabs>
          <w:tab w:val="left" w:pos="1289"/>
        </w:tabs>
        <w:spacing w:after="160" w:line="24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Інтегрувати з іншими фахівцями – психологом, педагогами для комплексного підходу для належної організації шкільних заходів виховного аспекту.</w:t>
      </w:r>
    </w:p>
    <w:p w:rsidR="00F7145E" w:rsidRPr="00F7145E" w:rsidRDefault="00F7145E" w:rsidP="00F7145E">
      <w:pPr>
        <w:tabs>
          <w:tab w:val="left" w:pos="1289"/>
        </w:tabs>
        <w:spacing w:after="160" w:line="240" w:lineRule="auto"/>
        <w:ind w:left="720"/>
        <w:contextualSpacing/>
        <w:jc w:val="right"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Постійно</w:t>
      </w:r>
    </w:p>
    <w:p w:rsidR="00F7145E" w:rsidRPr="00F7145E" w:rsidRDefault="00F7145E" w:rsidP="00F7145E">
      <w:pPr>
        <w:tabs>
          <w:tab w:val="left" w:pos="1289"/>
        </w:tabs>
        <w:spacing w:line="240" w:lineRule="auto"/>
        <w:ind w:left="720"/>
        <w:contextualSpacing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F7145E"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uk-UA"/>
        </w:rPr>
        <w:t>Психологу:</w:t>
      </w:r>
    </w:p>
    <w:p w:rsidR="00F7145E" w:rsidRPr="00F7145E" w:rsidRDefault="00F7145E" w:rsidP="00F7145E">
      <w:pPr>
        <w:numPr>
          <w:ilvl w:val="0"/>
          <w:numId w:val="8"/>
        </w:numPr>
        <w:spacing w:line="240" w:lineRule="auto"/>
        <w:ind w:left="426" w:firstLine="0"/>
        <w:contextualSpacing/>
        <w:jc w:val="right"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 xml:space="preserve">Забезпечувати психологічну підтримку учнів, як учасників освітнього </w:t>
      </w:r>
      <w:r w:rsidR="00BC25ED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 xml:space="preserve">   </w:t>
      </w: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процесу під час війни.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 xml:space="preserve">   </w:t>
      </w:r>
      <w:r w:rsidR="00BC25ED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 xml:space="preserve">          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</w:t>
      </w: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Постійно</w:t>
      </w:r>
    </w:p>
    <w:p w:rsidR="00F7145E" w:rsidRPr="00F7145E" w:rsidRDefault="00F7145E" w:rsidP="00BC25ED">
      <w:pPr>
        <w:numPr>
          <w:ilvl w:val="0"/>
          <w:numId w:val="8"/>
        </w:numPr>
        <w:tabs>
          <w:tab w:val="left" w:pos="426"/>
        </w:tabs>
        <w:spacing w:line="240" w:lineRule="auto"/>
        <w:ind w:left="426" w:firstLine="11"/>
        <w:contextualSpacing/>
        <w:jc w:val="right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Проводити заходи з профілактики</w:t>
      </w:r>
      <w:r w:rsidR="00BC25ED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 xml:space="preserve"> шкідливих звичок та девіантної </w:t>
      </w:r>
      <w:bookmarkStart w:id="0" w:name="_GoBack"/>
      <w:bookmarkEnd w:id="0"/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поведінки серед учнів гімназії.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 xml:space="preserve"> </w:t>
      </w:r>
      <w:r w:rsidR="00BC25ED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 xml:space="preserve">    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 xml:space="preserve"> </w:t>
      </w:r>
      <w:r w:rsidR="00BC25ED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 xml:space="preserve">                 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 xml:space="preserve">                                            </w:t>
      </w: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Постійно</w:t>
      </w:r>
    </w:p>
    <w:p w:rsidR="00F7145E" w:rsidRPr="00F7145E" w:rsidRDefault="00F7145E" w:rsidP="00F7145E">
      <w:pPr>
        <w:numPr>
          <w:ilvl w:val="0"/>
          <w:numId w:val="8"/>
        </w:numPr>
        <w:tabs>
          <w:tab w:val="left" w:pos="1289"/>
        </w:tabs>
        <w:spacing w:line="240" w:lineRule="auto"/>
        <w:ind w:left="709" w:hanging="283"/>
        <w:contextualSpacing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Формувати клімат довіри у психологічному середовищі в школі.</w:t>
      </w:r>
    </w:p>
    <w:p w:rsidR="00F7145E" w:rsidRPr="00F7145E" w:rsidRDefault="00F7145E" w:rsidP="00F7145E">
      <w:pPr>
        <w:tabs>
          <w:tab w:val="left" w:pos="1289"/>
        </w:tabs>
        <w:spacing w:line="240" w:lineRule="auto"/>
        <w:ind w:left="720"/>
        <w:contextualSpacing/>
        <w:jc w:val="right"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Постійно</w:t>
      </w:r>
    </w:p>
    <w:p w:rsidR="00F7145E" w:rsidRPr="00F7145E" w:rsidRDefault="00F7145E" w:rsidP="00F7145E">
      <w:pPr>
        <w:numPr>
          <w:ilvl w:val="0"/>
          <w:numId w:val="8"/>
        </w:numPr>
        <w:tabs>
          <w:tab w:val="left" w:pos="1289"/>
        </w:tabs>
        <w:spacing w:line="240" w:lineRule="auto"/>
        <w:ind w:left="709" w:hanging="283"/>
        <w:contextualSpacing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Проведення тренінгів для вчителів з емоційного вигорання та комунікації.</w:t>
      </w:r>
    </w:p>
    <w:p w:rsidR="00F7145E" w:rsidRPr="00F7145E" w:rsidRDefault="00F7145E" w:rsidP="00F7145E">
      <w:pPr>
        <w:tabs>
          <w:tab w:val="left" w:pos="1289"/>
        </w:tabs>
        <w:spacing w:line="240" w:lineRule="auto"/>
        <w:ind w:left="720"/>
        <w:contextualSpacing/>
        <w:jc w:val="right"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Постійно</w:t>
      </w:r>
    </w:p>
    <w:p w:rsidR="00F7145E" w:rsidRPr="00F7145E" w:rsidRDefault="00F7145E" w:rsidP="00F7145E">
      <w:pPr>
        <w:tabs>
          <w:tab w:val="left" w:pos="1289"/>
        </w:tabs>
        <w:spacing w:after="160" w:line="240" w:lineRule="auto"/>
        <w:ind w:left="720"/>
        <w:contextualSpacing/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uk-UA"/>
        </w:rPr>
        <w:t>Класним керівникам:</w:t>
      </w:r>
    </w:p>
    <w:p w:rsidR="00F7145E" w:rsidRPr="00F7145E" w:rsidRDefault="00F7145E" w:rsidP="00F7145E">
      <w:pPr>
        <w:numPr>
          <w:ilvl w:val="0"/>
          <w:numId w:val="9"/>
        </w:numPr>
        <w:tabs>
          <w:tab w:val="left" w:pos="1289"/>
        </w:tabs>
        <w:spacing w:after="160" w:line="240" w:lineRule="auto"/>
        <w:contextualSpacing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Організовувати виховні заходи національно-патріотичного спрямування.</w:t>
      </w:r>
    </w:p>
    <w:p w:rsidR="00F7145E" w:rsidRPr="00F7145E" w:rsidRDefault="00F7145E" w:rsidP="00F7145E">
      <w:pPr>
        <w:tabs>
          <w:tab w:val="left" w:pos="1289"/>
        </w:tabs>
        <w:spacing w:after="160" w:line="240" w:lineRule="auto"/>
        <w:ind w:left="720"/>
        <w:contextualSpacing/>
        <w:jc w:val="right"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Постійно</w:t>
      </w:r>
    </w:p>
    <w:p w:rsidR="00F7145E" w:rsidRPr="00F7145E" w:rsidRDefault="00F7145E" w:rsidP="00F7145E">
      <w:pPr>
        <w:numPr>
          <w:ilvl w:val="0"/>
          <w:numId w:val="9"/>
        </w:numPr>
        <w:tabs>
          <w:tab w:val="left" w:pos="1289"/>
        </w:tabs>
        <w:spacing w:after="160" w:line="240" w:lineRule="auto"/>
        <w:contextualSpacing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 xml:space="preserve">Організовувати заходи для протидії </w:t>
      </w:r>
      <w:proofErr w:type="spellStart"/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булінгу</w:t>
      </w:r>
      <w:proofErr w:type="spellEnd"/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 xml:space="preserve"> в учнівському середовищі.</w:t>
      </w:r>
    </w:p>
    <w:p w:rsidR="00F7145E" w:rsidRPr="00F7145E" w:rsidRDefault="00F7145E" w:rsidP="00F7145E">
      <w:pPr>
        <w:tabs>
          <w:tab w:val="left" w:pos="1289"/>
        </w:tabs>
        <w:spacing w:after="160" w:line="240" w:lineRule="auto"/>
        <w:ind w:left="720"/>
        <w:contextualSpacing/>
        <w:jc w:val="right"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Постійно</w:t>
      </w:r>
    </w:p>
    <w:p w:rsidR="00F7145E" w:rsidRPr="00F7145E" w:rsidRDefault="00F7145E" w:rsidP="00F7145E">
      <w:pPr>
        <w:numPr>
          <w:ilvl w:val="0"/>
          <w:numId w:val="9"/>
        </w:numPr>
        <w:tabs>
          <w:tab w:val="left" w:pos="1289"/>
        </w:tabs>
        <w:spacing w:after="160" w:line="240" w:lineRule="auto"/>
        <w:contextualSpacing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 xml:space="preserve">Проведення інтерактивних заходів: </w:t>
      </w:r>
      <w:proofErr w:type="spellStart"/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квести</w:t>
      </w:r>
      <w:proofErr w:type="spellEnd"/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, тренінги, ігри, дискусії.</w:t>
      </w:r>
    </w:p>
    <w:p w:rsidR="00F7145E" w:rsidRPr="00F7145E" w:rsidRDefault="00F7145E" w:rsidP="00F7145E">
      <w:pPr>
        <w:tabs>
          <w:tab w:val="left" w:pos="1289"/>
        </w:tabs>
        <w:spacing w:after="160" w:line="240" w:lineRule="auto"/>
        <w:ind w:left="720"/>
        <w:contextualSpacing/>
        <w:jc w:val="right"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Постійно</w:t>
      </w:r>
    </w:p>
    <w:p w:rsidR="00F7145E" w:rsidRPr="00F7145E" w:rsidRDefault="00F7145E" w:rsidP="00F7145E">
      <w:pPr>
        <w:tabs>
          <w:tab w:val="left" w:pos="1289"/>
        </w:tabs>
        <w:spacing w:line="240" w:lineRule="auto"/>
        <w:ind w:firstLine="709"/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uk-UA"/>
        </w:rPr>
        <w:t>Педагогічним працівникам:</w:t>
      </w:r>
    </w:p>
    <w:p w:rsidR="00F7145E" w:rsidRPr="00F7145E" w:rsidRDefault="00F7145E" w:rsidP="00F7145E">
      <w:pPr>
        <w:numPr>
          <w:ilvl w:val="0"/>
          <w:numId w:val="10"/>
        </w:numPr>
        <w:tabs>
          <w:tab w:val="left" w:pos="1289"/>
        </w:tabs>
        <w:spacing w:after="160" w:line="240" w:lineRule="auto"/>
        <w:contextualSpacing/>
        <w:jc w:val="right"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Дотримуватись правил професійної етики.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 xml:space="preserve">                                      </w:t>
      </w: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Постійно</w:t>
      </w:r>
    </w:p>
    <w:p w:rsidR="00F7145E" w:rsidRPr="00F7145E" w:rsidRDefault="00F7145E" w:rsidP="00F7145E">
      <w:pPr>
        <w:numPr>
          <w:ilvl w:val="0"/>
          <w:numId w:val="10"/>
        </w:numPr>
        <w:tabs>
          <w:tab w:val="left" w:pos="1289"/>
        </w:tabs>
        <w:spacing w:after="160" w:line="240" w:lineRule="auto"/>
        <w:contextualSpacing/>
        <w:jc w:val="right"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Дотримуватись прав дитини та демократичних процедур.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 xml:space="preserve">            </w:t>
      </w: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Постійно</w:t>
      </w:r>
    </w:p>
    <w:p w:rsidR="00F7145E" w:rsidRPr="00F7145E" w:rsidRDefault="00F7145E" w:rsidP="00F7145E">
      <w:pPr>
        <w:numPr>
          <w:ilvl w:val="0"/>
          <w:numId w:val="10"/>
        </w:numPr>
        <w:tabs>
          <w:tab w:val="left" w:pos="1289"/>
        </w:tabs>
        <w:spacing w:after="160" w:line="240" w:lineRule="auto"/>
        <w:contextualSpacing/>
        <w:jc w:val="right"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Використовувати інформаційні ресурси.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 xml:space="preserve">                                          </w:t>
      </w: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Постійно</w:t>
      </w:r>
    </w:p>
    <w:p w:rsidR="00F7145E" w:rsidRDefault="00F7145E" w:rsidP="00F7145E">
      <w:pPr>
        <w:tabs>
          <w:tab w:val="left" w:pos="1289"/>
        </w:tabs>
        <w:spacing w:line="240" w:lineRule="auto"/>
        <w:ind w:left="720"/>
        <w:contextualSpacing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uk-UA"/>
        </w:rPr>
        <w:t xml:space="preserve">Голосували:  </w:t>
      </w: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«за»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 xml:space="preserve">   - 48 присутніх (одноголосно)</w:t>
      </w:r>
    </w:p>
    <w:p w:rsidR="00F7145E" w:rsidRDefault="00F7145E" w:rsidP="00F7145E">
      <w:pPr>
        <w:tabs>
          <w:tab w:val="left" w:pos="1289"/>
        </w:tabs>
        <w:spacing w:line="240" w:lineRule="auto"/>
        <w:ind w:left="720"/>
        <w:contextualSpacing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uk-UA"/>
        </w:rPr>
        <w:t xml:space="preserve">                          « </w:t>
      </w: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проти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»  - немає</w:t>
      </w:r>
    </w:p>
    <w:p w:rsidR="00F7145E" w:rsidRPr="00F7145E" w:rsidRDefault="00F7145E" w:rsidP="00F7145E">
      <w:pPr>
        <w:tabs>
          <w:tab w:val="left" w:pos="1289"/>
        </w:tabs>
        <w:spacing w:line="240" w:lineRule="auto"/>
        <w:ind w:left="720"/>
        <w:contextualSpacing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 xml:space="preserve">                           «</w:t>
      </w:r>
      <w:r w:rsidRPr="00F7145E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утримались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»  - немає</w:t>
      </w:r>
    </w:p>
    <w:p w:rsidR="000B17A5" w:rsidRDefault="000B17A5" w:rsidP="000B17A5">
      <w:pPr>
        <w:tabs>
          <w:tab w:val="center" w:pos="4819"/>
        </w:tabs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45329" w:rsidRPr="00045329" w:rsidRDefault="000B17A5" w:rsidP="00F7145E">
      <w:pPr>
        <w:tabs>
          <w:tab w:val="center" w:pos="4819"/>
        </w:tabs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B17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45329" w:rsidRPr="0004532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Голова </w:t>
      </w:r>
      <w:r w:rsidR="007B65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зборів</w:t>
      </w:r>
      <w:r w:rsidR="00045329" w:rsidRPr="0004532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</w:t>
      </w:r>
      <w:r w:rsidR="007B65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</w:t>
      </w:r>
      <w:r w:rsidR="007413F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Тарас СИНЮТА</w:t>
      </w:r>
    </w:p>
    <w:p w:rsidR="00045329" w:rsidRPr="00045329" w:rsidRDefault="00045329" w:rsidP="00045329">
      <w:pPr>
        <w:tabs>
          <w:tab w:val="left" w:pos="5505"/>
          <w:tab w:val="left" w:pos="5685"/>
        </w:tabs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4532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Секретар </w:t>
      </w:r>
      <w:r w:rsidR="007B65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зборів</w:t>
      </w:r>
      <w:r w:rsidRPr="0004532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 </w:t>
      </w:r>
      <w:r w:rsidR="006A0A4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7413F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Зоряна МИЦИК</w:t>
      </w:r>
    </w:p>
    <w:sectPr w:rsidR="00045329" w:rsidRPr="000453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390A"/>
    <w:multiLevelType w:val="hybridMultilevel"/>
    <w:tmpl w:val="0FAEC4C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1205D"/>
    <w:multiLevelType w:val="hybridMultilevel"/>
    <w:tmpl w:val="2DE40224"/>
    <w:lvl w:ilvl="0" w:tplc="982C3F98">
      <w:numFmt w:val="bullet"/>
      <w:lvlText w:val="-"/>
      <w:lvlJc w:val="left"/>
      <w:pPr>
        <w:ind w:left="57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">
    <w:nsid w:val="301A0A69"/>
    <w:multiLevelType w:val="hybridMultilevel"/>
    <w:tmpl w:val="D6FE837E"/>
    <w:lvl w:ilvl="0" w:tplc="0AAA654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C8349A"/>
    <w:multiLevelType w:val="hybridMultilevel"/>
    <w:tmpl w:val="476684B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05107"/>
    <w:multiLevelType w:val="hybridMultilevel"/>
    <w:tmpl w:val="0FAEC4C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9731E"/>
    <w:multiLevelType w:val="hybridMultilevel"/>
    <w:tmpl w:val="8988C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3753C"/>
    <w:multiLevelType w:val="hybridMultilevel"/>
    <w:tmpl w:val="1EA02F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F4910"/>
    <w:multiLevelType w:val="hybridMultilevel"/>
    <w:tmpl w:val="F8B036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E19DA"/>
    <w:multiLevelType w:val="hybridMultilevel"/>
    <w:tmpl w:val="D7AEE2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C52F83"/>
    <w:multiLevelType w:val="hybridMultilevel"/>
    <w:tmpl w:val="B0E2812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7E"/>
    <w:rsid w:val="00000DC6"/>
    <w:rsid w:val="00035802"/>
    <w:rsid w:val="00045329"/>
    <w:rsid w:val="00074CAB"/>
    <w:rsid w:val="00086987"/>
    <w:rsid w:val="000B17A5"/>
    <w:rsid w:val="001032A3"/>
    <w:rsid w:val="0010767E"/>
    <w:rsid w:val="00121713"/>
    <w:rsid w:val="001643E1"/>
    <w:rsid w:val="0017747A"/>
    <w:rsid w:val="001A1461"/>
    <w:rsid w:val="00245CB6"/>
    <w:rsid w:val="002E0C18"/>
    <w:rsid w:val="00306900"/>
    <w:rsid w:val="003663BB"/>
    <w:rsid w:val="003F06CE"/>
    <w:rsid w:val="0049474E"/>
    <w:rsid w:val="004C2886"/>
    <w:rsid w:val="005B448E"/>
    <w:rsid w:val="00672507"/>
    <w:rsid w:val="006A0A43"/>
    <w:rsid w:val="006D79A2"/>
    <w:rsid w:val="00700A80"/>
    <w:rsid w:val="007413F2"/>
    <w:rsid w:val="007775F4"/>
    <w:rsid w:val="00795CBF"/>
    <w:rsid w:val="007A02F2"/>
    <w:rsid w:val="007B47F9"/>
    <w:rsid w:val="007B65A5"/>
    <w:rsid w:val="0083530A"/>
    <w:rsid w:val="0087478E"/>
    <w:rsid w:val="009C3E62"/>
    <w:rsid w:val="009D168B"/>
    <w:rsid w:val="00A1452C"/>
    <w:rsid w:val="00A1610E"/>
    <w:rsid w:val="00A442FA"/>
    <w:rsid w:val="00A7183C"/>
    <w:rsid w:val="00A8310A"/>
    <w:rsid w:val="00B83ED7"/>
    <w:rsid w:val="00BC25ED"/>
    <w:rsid w:val="00C758FB"/>
    <w:rsid w:val="00C77CED"/>
    <w:rsid w:val="00CA1E33"/>
    <w:rsid w:val="00D20EBC"/>
    <w:rsid w:val="00DA6B9E"/>
    <w:rsid w:val="00DC7AB7"/>
    <w:rsid w:val="00E17A25"/>
    <w:rsid w:val="00E5507E"/>
    <w:rsid w:val="00EE3DA7"/>
    <w:rsid w:val="00F7145E"/>
    <w:rsid w:val="00FD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3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AB7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3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AB7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3845</Words>
  <Characters>2192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2025-06-05T11:22:00Z</cp:lastPrinted>
  <dcterms:created xsi:type="dcterms:W3CDTF">2021-06-30T09:22:00Z</dcterms:created>
  <dcterms:modified xsi:type="dcterms:W3CDTF">2025-06-05T11:27:00Z</dcterms:modified>
</cp:coreProperties>
</file>